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CF" w:rsidRDefault="00DF3A5F" w:rsidP="000404F0">
      <w:pPr>
        <w:rPr>
          <w:b/>
        </w:rPr>
      </w:pPr>
      <w:bookmarkStart w:id="0" w:name="_GoBack"/>
      <w:bookmarkEnd w:id="0"/>
      <w:r>
        <w:rPr>
          <w:b/>
        </w:rPr>
        <w:tab/>
      </w:r>
      <w:r w:rsidR="00581953">
        <w:rPr>
          <w:b/>
        </w:rPr>
        <w:tab/>
      </w:r>
      <w:r w:rsidR="00581953">
        <w:rPr>
          <w:b/>
        </w:rPr>
        <w:tab/>
      </w:r>
      <w:r w:rsidR="00581953">
        <w:rPr>
          <w:b/>
        </w:rPr>
        <w:tab/>
      </w:r>
      <w:r w:rsidR="00581953">
        <w:rPr>
          <w:b/>
        </w:rPr>
        <w:tab/>
      </w:r>
      <w:r w:rsidR="00581953">
        <w:rPr>
          <w:b/>
        </w:rPr>
        <w:tab/>
      </w:r>
      <w:r>
        <w:rPr>
          <w:b/>
        </w:rPr>
        <w:t xml:space="preserve">Projektas </w:t>
      </w:r>
    </w:p>
    <w:p w:rsidR="000404F0" w:rsidRDefault="000404F0" w:rsidP="00581953">
      <w:pPr>
        <w:jc w:val="center"/>
        <w:rPr>
          <w:b/>
        </w:rPr>
      </w:pPr>
      <w:r w:rsidRPr="005D4F43">
        <w:rPr>
          <w:b/>
        </w:rPr>
        <w:t>ROKIŠKIO RAJONO SAVIVALDYBĖS TARYBA</w:t>
      </w:r>
    </w:p>
    <w:p w:rsidR="0026420D" w:rsidRDefault="0026420D" w:rsidP="00581953">
      <w:pPr>
        <w:jc w:val="center"/>
        <w:rPr>
          <w:b/>
        </w:rPr>
      </w:pPr>
    </w:p>
    <w:p w:rsidR="000404F0" w:rsidRPr="0026420D" w:rsidRDefault="000404F0" w:rsidP="0026420D">
      <w:pPr>
        <w:jc w:val="center"/>
        <w:rPr>
          <w:b/>
        </w:rPr>
      </w:pPr>
      <w:r>
        <w:rPr>
          <w:b/>
        </w:rPr>
        <w:t>S P R E N D I M A S</w:t>
      </w:r>
    </w:p>
    <w:p w:rsidR="000404F0" w:rsidRPr="005D4F43" w:rsidRDefault="000404F0" w:rsidP="0026420D">
      <w:pPr>
        <w:jc w:val="center"/>
        <w:rPr>
          <w:b/>
        </w:rPr>
      </w:pPr>
      <w:r w:rsidRPr="000404F0">
        <w:rPr>
          <w:b/>
          <w:lang w:val="pt-PT"/>
        </w:rPr>
        <w:t>D</w:t>
      </w:r>
      <w:r w:rsidRPr="005D4F43">
        <w:rPr>
          <w:b/>
        </w:rPr>
        <w:t xml:space="preserve">ĖL ROKIŠKIO RAJONO SAVIVALDYBĖS BIUDŽETO </w:t>
      </w:r>
      <w:r w:rsidR="00B63244">
        <w:rPr>
          <w:b/>
          <w:lang w:val="pt-PT"/>
        </w:rPr>
        <w:t>201</w:t>
      </w:r>
      <w:r w:rsidR="00A75CB7">
        <w:rPr>
          <w:b/>
          <w:lang w:val="pt-PT"/>
        </w:rPr>
        <w:t>7</w:t>
      </w:r>
      <w:r w:rsidRPr="000404F0">
        <w:rPr>
          <w:b/>
          <w:lang w:val="pt-PT"/>
        </w:rPr>
        <w:t xml:space="preserve"> </w:t>
      </w:r>
      <w:r w:rsidRPr="005D4F43">
        <w:rPr>
          <w:b/>
        </w:rPr>
        <w:t>METAMS</w:t>
      </w:r>
      <w:r w:rsidR="0026420D">
        <w:rPr>
          <w:b/>
        </w:rPr>
        <w:t xml:space="preserve"> </w:t>
      </w:r>
      <w:r w:rsidRPr="005D4F43">
        <w:rPr>
          <w:b/>
        </w:rPr>
        <w:t>PATVIRTINIMO</w:t>
      </w:r>
    </w:p>
    <w:p w:rsidR="00D05F37" w:rsidRDefault="00D05F37" w:rsidP="00581953">
      <w:pPr>
        <w:jc w:val="center"/>
      </w:pPr>
    </w:p>
    <w:p w:rsidR="00CF703A" w:rsidRDefault="0026420D" w:rsidP="00581953">
      <w:pPr>
        <w:jc w:val="center"/>
      </w:pPr>
      <w:r>
        <w:t>2017 m. vasario 24</w:t>
      </w:r>
      <w:r w:rsidR="00D05F37">
        <w:t xml:space="preserve"> d. </w:t>
      </w:r>
      <w:r>
        <w:t>Nr. TS-</w:t>
      </w:r>
    </w:p>
    <w:p w:rsidR="000404F0" w:rsidRDefault="000404F0" w:rsidP="00581953">
      <w:pPr>
        <w:jc w:val="center"/>
      </w:pPr>
      <w:r w:rsidRPr="000404F0">
        <w:rPr>
          <w:lang w:val="pt-PT"/>
        </w:rPr>
        <w:t>Roki</w:t>
      </w:r>
      <w:r>
        <w:t>škis</w:t>
      </w:r>
    </w:p>
    <w:p w:rsidR="000404F0" w:rsidRDefault="000404F0" w:rsidP="000404F0"/>
    <w:p w:rsidR="000404F0" w:rsidRDefault="0026420D" w:rsidP="0026420D">
      <w:pPr>
        <w:ind w:firstLine="851"/>
        <w:jc w:val="both"/>
      </w:pPr>
      <w:r>
        <w:t xml:space="preserve">Vadovaudamasi </w:t>
      </w:r>
      <w:r w:rsidR="000404F0">
        <w:t xml:space="preserve">Lietuvos Respublikos vietos savivaldos įstatymo </w:t>
      </w:r>
      <w:r w:rsidR="000404F0" w:rsidRPr="00A93543">
        <w:t>16 straipsnio 2 dalies 15 punktu,</w:t>
      </w:r>
      <w:r w:rsidR="00ED4A06">
        <w:t xml:space="preserve"> </w:t>
      </w:r>
      <w:r w:rsidR="000404F0" w:rsidRPr="00A93543">
        <w:t>Lietuvos Respublikos biud</w:t>
      </w:r>
      <w:r w:rsidR="000404F0">
        <w:t>ž</w:t>
      </w:r>
      <w:r w:rsidR="000404F0" w:rsidRPr="00A93543">
        <w:t>eto sandaros įstatymo 26 straipsnio 4 dalimi, Lietuvos Respublikos 20</w:t>
      </w:r>
      <w:r w:rsidR="00A75CB7">
        <w:t>17</w:t>
      </w:r>
      <w:r w:rsidR="000404F0">
        <w:t xml:space="preserve"> metų valstybės biudžeto ir savivaldybių biudžetų finansinių rodiklių patvirtinimo įstatymu, Rokiškio rajono savivaldybės administracijos direktoriaus </w:t>
      </w:r>
      <w:r w:rsidR="000404F0" w:rsidRPr="00A93543">
        <w:t>2006</w:t>
      </w:r>
      <w:r>
        <w:t xml:space="preserve"> </w:t>
      </w:r>
      <w:r w:rsidR="000404F0" w:rsidRPr="00A93543">
        <w:t xml:space="preserve">m. liepos 3 d. </w:t>
      </w:r>
      <w:r w:rsidR="000404F0">
        <w:t>į</w:t>
      </w:r>
      <w:r w:rsidR="000404F0" w:rsidRPr="00A93543">
        <w:t>sakymu</w:t>
      </w:r>
      <w:r w:rsidR="000404F0">
        <w:t xml:space="preserve"> Nr. AV-</w:t>
      </w:r>
      <w:r w:rsidR="000404F0" w:rsidRPr="00016CA3">
        <w:t xml:space="preserve">466 </w:t>
      </w:r>
      <w:r w:rsidR="00ED4A06">
        <w:t>,,</w:t>
      </w:r>
      <w:r w:rsidR="000404F0" w:rsidRPr="00016CA3">
        <w:t>D</w:t>
      </w:r>
      <w:r w:rsidR="000404F0">
        <w:t>ėl Rokiškio rajono savivaldybės biudžeto projekto rengimo tvarkos“,</w:t>
      </w:r>
      <w:r w:rsidR="000404F0" w:rsidRPr="00016CA3">
        <w:t xml:space="preserve"> Roki</w:t>
      </w:r>
      <w:r w:rsidR="000404F0">
        <w:t>škio rajono savivaldyb</w:t>
      </w:r>
      <w:r>
        <w:t>ės taryba n u s p r e n d ž i a</w:t>
      </w:r>
      <w:r w:rsidR="000404F0">
        <w:t>:</w:t>
      </w:r>
    </w:p>
    <w:p w:rsidR="000404F0" w:rsidRPr="008B643F" w:rsidRDefault="000404F0" w:rsidP="0026420D">
      <w:pPr>
        <w:numPr>
          <w:ilvl w:val="0"/>
          <w:numId w:val="3"/>
        </w:numPr>
        <w:ind w:left="0" w:firstLine="993"/>
      </w:pPr>
      <w:r w:rsidRPr="00D1329E">
        <w:t>Patvirtinti Roki</w:t>
      </w:r>
      <w:r>
        <w:t>škio rajono savivaldybės biudžeto pajamas 201</w:t>
      </w:r>
      <w:r w:rsidR="00A75CB7">
        <w:t>7</w:t>
      </w:r>
      <w:r w:rsidR="00B044A3">
        <w:t xml:space="preserve"> </w:t>
      </w:r>
      <w:r>
        <w:t xml:space="preserve">metams </w:t>
      </w:r>
      <w:r w:rsidR="00ED4A06">
        <w:t xml:space="preserve">– </w:t>
      </w:r>
      <w:r w:rsidR="00FC7D7B">
        <w:rPr>
          <w:b/>
        </w:rPr>
        <w:t>26 296,594</w:t>
      </w:r>
      <w:r w:rsidR="00DF75E8" w:rsidRPr="00DF75E8">
        <w:rPr>
          <w:b/>
        </w:rPr>
        <w:t xml:space="preserve"> tūkst</w:t>
      </w:r>
      <w:r w:rsidR="00DF75E8">
        <w:t>.</w:t>
      </w:r>
      <w:r w:rsidR="00D05F37">
        <w:t xml:space="preserve"> </w:t>
      </w:r>
      <w:r>
        <w:rPr>
          <w:b/>
        </w:rPr>
        <w:t>Eur</w:t>
      </w:r>
      <w:r>
        <w:t xml:space="preserve"> (1, 2 ,3 priedai) </w:t>
      </w:r>
      <w:r w:rsidRPr="00536E6E">
        <w:t>iš jų</w:t>
      </w:r>
      <w:r>
        <w:t>:</w:t>
      </w:r>
    </w:p>
    <w:p w:rsidR="0026420D" w:rsidRDefault="00FC7D7B" w:rsidP="00FC7D7B">
      <w:pPr>
        <w:jc w:val="both"/>
      </w:pPr>
      <w:r>
        <w:t xml:space="preserve">               </w:t>
      </w:r>
      <w:r w:rsidR="000404F0">
        <w:t xml:space="preserve"> </w:t>
      </w:r>
      <w:r w:rsidR="0026420D">
        <w:rPr>
          <w:b/>
        </w:rPr>
        <w:t xml:space="preserve">2395,233 </w:t>
      </w:r>
      <w:r w:rsidR="0026420D" w:rsidRPr="00DF75E8">
        <w:rPr>
          <w:b/>
        </w:rPr>
        <w:t>tūkst.</w:t>
      </w:r>
      <w:r w:rsidR="0026420D">
        <w:rPr>
          <w:b/>
        </w:rPr>
        <w:t xml:space="preserve"> </w:t>
      </w:r>
      <w:r w:rsidR="0026420D" w:rsidRPr="009A593C">
        <w:rPr>
          <w:b/>
        </w:rPr>
        <w:t>Eur</w:t>
      </w:r>
      <w:r w:rsidR="0026420D" w:rsidRPr="009A593C">
        <w:t xml:space="preserve"> </w:t>
      </w:r>
      <w:r w:rsidR="0026420D">
        <w:t>– specialioji tikslinė dotacija valstybės deleguotoms funkcijoms vykdyti;</w:t>
      </w:r>
    </w:p>
    <w:p w:rsidR="0026420D" w:rsidRDefault="0026420D" w:rsidP="0026420D">
      <w:pPr>
        <w:ind w:firstLine="993"/>
        <w:jc w:val="both"/>
      </w:pPr>
      <w:r>
        <w:rPr>
          <w:b/>
        </w:rPr>
        <w:t xml:space="preserve">6120,4 </w:t>
      </w:r>
      <w:r w:rsidRPr="00DF75E8">
        <w:rPr>
          <w:b/>
        </w:rPr>
        <w:t>tūkst.</w:t>
      </w:r>
      <w:r>
        <w:rPr>
          <w:b/>
        </w:rPr>
        <w:t xml:space="preserve"> </w:t>
      </w:r>
      <w:r w:rsidRPr="00DF75E8">
        <w:rPr>
          <w:b/>
        </w:rPr>
        <w:t>Eur</w:t>
      </w:r>
      <w:r>
        <w:rPr>
          <w:b/>
        </w:rPr>
        <w:t xml:space="preserve"> </w:t>
      </w:r>
      <w:r>
        <w:t xml:space="preserve">– mokinio krepšelio lėšos; </w:t>
      </w:r>
    </w:p>
    <w:p w:rsidR="0026420D" w:rsidRDefault="0026420D" w:rsidP="0026420D">
      <w:pPr>
        <w:ind w:firstLine="993"/>
        <w:jc w:val="both"/>
      </w:pPr>
      <w:r>
        <w:rPr>
          <w:b/>
        </w:rPr>
        <w:t>654,0</w:t>
      </w:r>
      <w:r w:rsidRPr="00A733D5">
        <w:rPr>
          <w:b/>
        </w:rPr>
        <w:t xml:space="preserve"> tūkst.</w:t>
      </w:r>
      <w:r>
        <w:rPr>
          <w:b/>
        </w:rPr>
        <w:t xml:space="preserve"> </w:t>
      </w:r>
      <w:r w:rsidRPr="00A733D5">
        <w:rPr>
          <w:b/>
        </w:rPr>
        <w:t>Eur</w:t>
      </w:r>
      <w:r>
        <w:rPr>
          <w:b/>
        </w:rPr>
        <w:t xml:space="preserve"> – </w:t>
      </w:r>
      <w:r w:rsidRPr="00AC50AC">
        <w:t>bendrosios dotacijos kompensacija</w:t>
      </w:r>
      <w:r>
        <w:t xml:space="preserve">; </w:t>
      </w:r>
    </w:p>
    <w:p w:rsidR="0026420D" w:rsidRDefault="00FC7D7B" w:rsidP="0026420D">
      <w:pPr>
        <w:ind w:firstLine="993"/>
        <w:jc w:val="both"/>
      </w:pPr>
      <w:r>
        <w:rPr>
          <w:b/>
        </w:rPr>
        <w:t xml:space="preserve">354,5 </w:t>
      </w:r>
      <w:r w:rsidR="0026420D" w:rsidRPr="00DF75E8">
        <w:rPr>
          <w:b/>
        </w:rPr>
        <w:t>tūkst.</w:t>
      </w:r>
      <w:r w:rsidR="0026420D">
        <w:rPr>
          <w:b/>
        </w:rPr>
        <w:t xml:space="preserve"> </w:t>
      </w:r>
      <w:r w:rsidR="0026420D" w:rsidRPr="00DF75E8">
        <w:rPr>
          <w:b/>
        </w:rPr>
        <w:t>Eur</w:t>
      </w:r>
      <w:r w:rsidR="0026420D">
        <w:t xml:space="preserve"> – specialioji </w:t>
      </w:r>
      <w:r w:rsidR="0026420D" w:rsidRPr="00581953">
        <w:rPr>
          <w:lang w:val="nl-BE"/>
        </w:rPr>
        <w:t>tikslin</w:t>
      </w:r>
      <w:r w:rsidR="0026420D">
        <w:t>ė dotacija;</w:t>
      </w:r>
    </w:p>
    <w:p w:rsidR="0026420D" w:rsidRDefault="00FC7D7B" w:rsidP="0026420D">
      <w:pPr>
        <w:ind w:firstLine="993"/>
        <w:jc w:val="both"/>
      </w:pPr>
      <w:r>
        <w:rPr>
          <w:b/>
        </w:rPr>
        <w:t>2254,0</w:t>
      </w:r>
      <w:r w:rsidR="0026420D">
        <w:rPr>
          <w:b/>
        </w:rPr>
        <w:t xml:space="preserve"> </w:t>
      </w:r>
      <w:r w:rsidR="0026420D" w:rsidRPr="00DF75E8">
        <w:rPr>
          <w:b/>
        </w:rPr>
        <w:t>tūkst.</w:t>
      </w:r>
      <w:r w:rsidR="0026420D">
        <w:rPr>
          <w:b/>
        </w:rPr>
        <w:t xml:space="preserve"> </w:t>
      </w:r>
      <w:r w:rsidR="0026420D" w:rsidRPr="00DF75E8">
        <w:rPr>
          <w:b/>
        </w:rPr>
        <w:t>Eur</w:t>
      </w:r>
      <w:r w:rsidR="0026420D">
        <w:t xml:space="preserve"> – valstybės investicijų programa.</w:t>
      </w:r>
    </w:p>
    <w:p w:rsidR="0026420D" w:rsidRDefault="0026420D" w:rsidP="0026420D">
      <w:pPr>
        <w:ind w:firstLine="993"/>
        <w:jc w:val="both"/>
      </w:pPr>
      <w:r>
        <w:t xml:space="preserve">2. </w:t>
      </w:r>
      <w:r w:rsidRPr="004815C9">
        <w:t xml:space="preserve">Patvirtinti Rokiškio rajono savivaldybės biudžeto asignavimus </w:t>
      </w:r>
      <w:r>
        <w:t xml:space="preserve">2017 </w:t>
      </w:r>
      <w:r w:rsidRPr="004815C9">
        <w:t xml:space="preserve">metams pagal </w:t>
      </w:r>
      <w:r w:rsidRPr="007962EC">
        <w:t xml:space="preserve">asignavimų valdytojus </w:t>
      </w:r>
      <w:r>
        <w:t xml:space="preserve">ir programas – </w:t>
      </w:r>
      <w:r w:rsidR="00FC7D7B">
        <w:rPr>
          <w:b/>
        </w:rPr>
        <w:t>26 296,594</w:t>
      </w:r>
      <w:r>
        <w:rPr>
          <w:b/>
        </w:rPr>
        <w:t xml:space="preserve"> </w:t>
      </w:r>
      <w:r w:rsidRPr="00581953">
        <w:rPr>
          <w:b/>
        </w:rPr>
        <w:t xml:space="preserve">tūkst. </w:t>
      </w:r>
      <w:r>
        <w:rPr>
          <w:b/>
        </w:rPr>
        <w:t xml:space="preserve">Eur </w:t>
      </w:r>
      <w:r>
        <w:t>(4, 5, 6 priedai), iš jų:</w:t>
      </w:r>
    </w:p>
    <w:p w:rsidR="0026420D" w:rsidRDefault="00A951CF" w:rsidP="0026420D">
      <w:pPr>
        <w:ind w:firstLine="993"/>
        <w:jc w:val="both"/>
      </w:pPr>
      <w:r>
        <w:rPr>
          <w:b/>
        </w:rPr>
        <w:t>2749,733</w:t>
      </w:r>
      <w:r w:rsidR="0026420D">
        <w:rPr>
          <w:b/>
        </w:rPr>
        <w:t xml:space="preserve"> tūkst. Eur</w:t>
      </w:r>
      <w:r w:rsidR="0026420D">
        <w:t xml:space="preserve"> – valstybės funkcijoms vykdyti (4, 5, 6 priedai);</w:t>
      </w:r>
    </w:p>
    <w:p w:rsidR="0026420D" w:rsidRPr="00D43093" w:rsidRDefault="0026420D" w:rsidP="0026420D">
      <w:pPr>
        <w:ind w:firstLine="993"/>
        <w:jc w:val="both"/>
      </w:pPr>
      <w:r>
        <w:rPr>
          <w:b/>
        </w:rPr>
        <w:t xml:space="preserve">6120,4 tūkst. Eur </w:t>
      </w:r>
      <w:r>
        <w:t>– mokinio krepšelio lėšos</w:t>
      </w:r>
      <w:r>
        <w:rPr>
          <w:b/>
        </w:rPr>
        <w:t xml:space="preserve"> </w:t>
      </w:r>
      <w:r w:rsidRPr="001271E5">
        <w:t>(4,</w:t>
      </w:r>
      <w:r>
        <w:t xml:space="preserve"> </w:t>
      </w:r>
      <w:r w:rsidRPr="001271E5">
        <w:t>5 priedai)</w:t>
      </w:r>
      <w:r>
        <w:t>;</w:t>
      </w:r>
    </w:p>
    <w:p w:rsidR="0026420D" w:rsidRDefault="000E0277" w:rsidP="0026420D">
      <w:pPr>
        <w:ind w:firstLine="993"/>
        <w:jc w:val="both"/>
        <w:rPr>
          <w:b/>
        </w:rPr>
      </w:pPr>
      <w:r>
        <w:rPr>
          <w:b/>
        </w:rPr>
        <w:t>1032</w:t>
      </w:r>
      <w:r w:rsidR="0026420D">
        <w:rPr>
          <w:b/>
        </w:rPr>
        <w:t xml:space="preserve">,461 tūkst. Eur </w:t>
      </w:r>
      <w:r w:rsidR="0026420D">
        <w:t>– specialiųjų programų lėšos (4, 5 priedai);</w:t>
      </w:r>
    </w:p>
    <w:p w:rsidR="0026420D" w:rsidRDefault="0026420D" w:rsidP="0026420D">
      <w:pPr>
        <w:ind w:firstLine="993"/>
        <w:jc w:val="both"/>
        <w:rPr>
          <w:b/>
        </w:rPr>
      </w:pPr>
      <w:r>
        <w:rPr>
          <w:b/>
        </w:rPr>
        <w:t xml:space="preserve">130,0 tūkst. Eur </w:t>
      </w:r>
      <w:r>
        <w:t>–</w:t>
      </w:r>
      <w:r>
        <w:rPr>
          <w:b/>
        </w:rPr>
        <w:t xml:space="preserve"> </w:t>
      </w:r>
      <w:r w:rsidRPr="00102B32">
        <w:t>A</w:t>
      </w:r>
      <w:r>
        <w:t>plinkos apsaugos rėmim</w:t>
      </w:r>
      <w:r w:rsidRPr="002E7079">
        <w:t>o specialioji programa</w:t>
      </w:r>
      <w:r>
        <w:t xml:space="preserve"> (4,5 priedai);</w:t>
      </w:r>
    </w:p>
    <w:p w:rsidR="0026420D" w:rsidRPr="002C5546" w:rsidRDefault="000E0277" w:rsidP="0026420D">
      <w:pPr>
        <w:ind w:firstLine="993"/>
        <w:jc w:val="both"/>
      </w:pPr>
      <w:r>
        <w:rPr>
          <w:b/>
        </w:rPr>
        <w:t>2254</w:t>
      </w:r>
      <w:r w:rsidR="0026420D">
        <w:rPr>
          <w:b/>
        </w:rPr>
        <w:t xml:space="preserve">,0 tūkst. Eur </w:t>
      </w:r>
      <w:r w:rsidR="0026420D">
        <w:t xml:space="preserve">– Valstybės investicijų 2017 </w:t>
      </w:r>
      <w:r w:rsidR="0026420D" w:rsidRPr="00C7464F">
        <w:t>met</w:t>
      </w:r>
      <w:r w:rsidR="0026420D">
        <w:t>ų programoje numatytoms kapitalo investicijoms finansuoti(4, 5 priedai).</w:t>
      </w:r>
    </w:p>
    <w:p w:rsidR="0026420D" w:rsidRDefault="0026420D" w:rsidP="0026420D">
      <w:pPr>
        <w:ind w:firstLine="993"/>
        <w:jc w:val="both"/>
        <w:rPr>
          <w:b/>
        </w:rPr>
      </w:pPr>
      <w:r w:rsidRPr="00CC3691">
        <w:t>3. Patvirtinti darbo užmokesčio fondą</w:t>
      </w:r>
      <w:r>
        <w:t xml:space="preserve"> – </w:t>
      </w:r>
      <w:r w:rsidRPr="002C5546">
        <w:rPr>
          <w:b/>
        </w:rPr>
        <w:t xml:space="preserve">12 </w:t>
      </w:r>
      <w:r w:rsidR="00A951CF">
        <w:rPr>
          <w:b/>
        </w:rPr>
        <w:t xml:space="preserve">367,246 </w:t>
      </w:r>
      <w:r w:rsidRPr="002C5546">
        <w:rPr>
          <w:b/>
        </w:rPr>
        <w:t>tūkst</w:t>
      </w:r>
      <w:r w:rsidRPr="001271E5">
        <w:rPr>
          <w:b/>
        </w:rPr>
        <w:t>. Eur.</w:t>
      </w:r>
    </w:p>
    <w:p w:rsidR="0026420D" w:rsidRDefault="0026420D" w:rsidP="0026420D">
      <w:pPr>
        <w:ind w:firstLine="993"/>
        <w:jc w:val="both"/>
      </w:pPr>
      <w:r>
        <w:t xml:space="preserve">4. </w:t>
      </w:r>
      <w:r w:rsidRPr="00CC3691">
        <w:t>Patvirtinti 201</w:t>
      </w:r>
      <w:r>
        <w:t>7</w:t>
      </w:r>
      <w:r w:rsidRPr="00CC3691">
        <w:t xml:space="preserve"> metais savivaldybės </w:t>
      </w:r>
      <w:r>
        <w:t xml:space="preserve">planuojamų vykdyti projektų, finansuojamų </w:t>
      </w:r>
      <w:r w:rsidRPr="00CC3691">
        <w:t>iš Europos Sąjungos ir kitų fondų paramos</w:t>
      </w:r>
      <w:r>
        <w:t>, sąrašą (8 priedas).</w:t>
      </w:r>
    </w:p>
    <w:p w:rsidR="0026420D" w:rsidRDefault="0026420D" w:rsidP="0026420D">
      <w:pPr>
        <w:ind w:firstLine="993"/>
        <w:jc w:val="both"/>
      </w:pPr>
      <w:r>
        <w:t>5. Patvirtinti laisvą lėšų likutį – 663,250 tūkst. Eur (7 priedas).</w:t>
      </w:r>
    </w:p>
    <w:p w:rsidR="0026420D" w:rsidRDefault="0026420D" w:rsidP="0026420D">
      <w:pPr>
        <w:ind w:firstLine="993"/>
        <w:jc w:val="both"/>
      </w:pPr>
      <w:r>
        <w:t>6. Įpareigoti savivaldybės asignavimų valdytojus:</w:t>
      </w:r>
    </w:p>
    <w:p w:rsidR="0026420D" w:rsidRPr="008B643F" w:rsidRDefault="0026420D" w:rsidP="0026420D">
      <w:pPr>
        <w:ind w:firstLine="993"/>
        <w:jc w:val="both"/>
      </w:pPr>
      <w:r w:rsidRPr="008B643F">
        <w:t>6.1. per 7 darbo dienas po savivaldybės biudžeto patvirtinimo sudaryti ir patvirtinti savo ir pavaldžių</w:t>
      </w:r>
      <w:r>
        <w:t xml:space="preserve"> įstaigų programų sąmatas pagal</w:t>
      </w:r>
      <w:r w:rsidRPr="008B643F">
        <w:t xml:space="preserve"> funkcinės ir ekonominės klasifikacijos kodus ir pateikti</w:t>
      </w:r>
      <w:r>
        <w:t xml:space="preserve"> s</w:t>
      </w:r>
      <w:r w:rsidRPr="008B643F">
        <w:t>avivaldybės administracijos Finansų skyriui;</w:t>
      </w:r>
    </w:p>
    <w:p w:rsidR="0026420D" w:rsidRDefault="0026420D" w:rsidP="0026420D">
      <w:pPr>
        <w:ind w:firstLine="993"/>
        <w:jc w:val="both"/>
      </w:pPr>
      <w:r w:rsidRPr="008B643F">
        <w:t>6.2. išlaidas vykdyti pagal patvirtintas sąmatas, numatyti reikiamus asignavimus 2017</w:t>
      </w:r>
      <w:r>
        <w:t xml:space="preserve"> </w:t>
      </w:r>
      <w:r w:rsidRPr="008B643F">
        <w:t>m. sausio 1 d. esamiems įsiskolinimams už suteiktas paslaugas, atliktus darbus ir įsigytas prekes padengti</w:t>
      </w:r>
      <w:r>
        <w:t>;</w:t>
      </w:r>
      <w:r w:rsidRPr="008B643F">
        <w:t xml:space="preserve"> </w:t>
      </w:r>
    </w:p>
    <w:p w:rsidR="00FC7D7B" w:rsidRPr="008B643F" w:rsidRDefault="00FC7D7B" w:rsidP="00FC7D7B">
      <w:pPr>
        <w:ind w:firstLine="993"/>
        <w:jc w:val="both"/>
      </w:pPr>
      <w:r w:rsidRPr="008B643F">
        <w:t>6.3. laisvą lėšų likutį pirmiausiai nukreipti 2017</w:t>
      </w:r>
      <w:r>
        <w:t xml:space="preserve"> </w:t>
      </w:r>
      <w:r w:rsidRPr="008B643F">
        <w:t>m. sausio 1</w:t>
      </w:r>
      <w:r>
        <w:t xml:space="preserve"> </w:t>
      </w:r>
      <w:r w:rsidRPr="008B643F">
        <w:t>d. esamiems įsiskolinimams</w:t>
      </w:r>
      <w:r>
        <w:t xml:space="preserve"> </w:t>
      </w:r>
      <w:r w:rsidRPr="008B643F">
        <w:t>padengti</w:t>
      </w:r>
      <w:r>
        <w:t>;</w:t>
      </w:r>
    </w:p>
    <w:p w:rsidR="000404F0" w:rsidRDefault="00FC7D7B" w:rsidP="0026420D">
      <w:pPr>
        <w:ind w:firstLine="993"/>
        <w:jc w:val="both"/>
      </w:pPr>
      <w:r>
        <w:t>6.4</w:t>
      </w:r>
      <w:r w:rsidR="00597CCC">
        <w:t xml:space="preserve">. </w:t>
      </w:r>
      <w:r w:rsidR="00E52222">
        <w:t>užtikrinti, kad 2017</w:t>
      </w:r>
      <w:r w:rsidR="008B643F">
        <w:t xml:space="preserve"> </w:t>
      </w:r>
      <w:r w:rsidR="00E52222">
        <w:t>m.</w:t>
      </w:r>
      <w:r w:rsidR="008B643F">
        <w:t xml:space="preserve"> </w:t>
      </w:r>
      <w:r w:rsidR="00E52222">
        <w:t>sausio 1</w:t>
      </w:r>
      <w:r w:rsidR="008B643F">
        <w:t xml:space="preserve"> </w:t>
      </w:r>
      <w:r w:rsidR="00E52222">
        <w:t>d. esantis įsiskolinimas turi būti ne didesnis už 2016</w:t>
      </w:r>
      <w:r w:rsidR="008B643F">
        <w:t xml:space="preserve"> </w:t>
      </w:r>
      <w:r w:rsidR="00E52222">
        <w:t>m.</w:t>
      </w:r>
      <w:r w:rsidR="008B643F">
        <w:t xml:space="preserve"> </w:t>
      </w:r>
      <w:r w:rsidR="00E52222">
        <w:t>sausio 1</w:t>
      </w:r>
      <w:r w:rsidR="008B643F">
        <w:t xml:space="preserve"> </w:t>
      </w:r>
      <w:r w:rsidR="00E52222">
        <w:t>d.</w:t>
      </w:r>
    </w:p>
    <w:p w:rsidR="000404F0" w:rsidRDefault="000404F0" w:rsidP="0026420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993"/>
        <w:jc w:val="both"/>
      </w:pPr>
      <w:r>
        <w:t>Šis sprendimas gali būti skundžiamas Lietuvos Respublikos administracinių</w:t>
      </w:r>
      <w:r w:rsidR="002E4456">
        <w:t xml:space="preserve"> </w:t>
      </w:r>
      <w:r>
        <w:t>bylų teisenos įstatymo nustatyta tvarka.</w:t>
      </w:r>
    </w:p>
    <w:p w:rsidR="00597CCC" w:rsidRDefault="00597CCC" w:rsidP="00597CCC">
      <w:pPr>
        <w:jc w:val="both"/>
      </w:pPr>
    </w:p>
    <w:p w:rsidR="000404F0" w:rsidRDefault="00581953" w:rsidP="00597CCC">
      <w:pPr>
        <w:jc w:val="both"/>
      </w:pPr>
      <w:r>
        <w:t>Savivaldybės meras</w:t>
      </w:r>
      <w:r w:rsidR="000404F0">
        <w:tab/>
      </w:r>
      <w:r w:rsidR="000404F0">
        <w:tab/>
      </w:r>
      <w:r w:rsidR="000404F0">
        <w:tab/>
      </w:r>
      <w:r>
        <w:tab/>
      </w:r>
      <w:r w:rsidR="00A733D5">
        <w:t xml:space="preserve">       Antanas Vagonis</w:t>
      </w:r>
      <w:r w:rsidR="000404F0">
        <w:tab/>
      </w:r>
    </w:p>
    <w:p w:rsidR="00436366" w:rsidRDefault="000404F0">
      <w:r>
        <w:t>R.Dūdienė</w:t>
      </w:r>
    </w:p>
    <w:sectPr w:rsidR="00436366" w:rsidSect="0026420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EC0"/>
    <w:multiLevelType w:val="hybridMultilevel"/>
    <w:tmpl w:val="7A4E7C64"/>
    <w:lvl w:ilvl="0" w:tplc="11B800A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0"/>
    <w:rsid w:val="000404F0"/>
    <w:rsid w:val="000B26F0"/>
    <w:rsid w:val="000E0277"/>
    <w:rsid w:val="00102B32"/>
    <w:rsid w:val="001271E5"/>
    <w:rsid w:val="0026420D"/>
    <w:rsid w:val="002A393F"/>
    <w:rsid w:val="002C5546"/>
    <w:rsid w:val="002E4456"/>
    <w:rsid w:val="00364CE1"/>
    <w:rsid w:val="004028B9"/>
    <w:rsid w:val="00436366"/>
    <w:rsid w:val="0050156F"/>
    <w:rsid w:val="005075B9"/>
    <w:rsid w:val="00581953"/>
    <w:rsid w:val="00597CCC"/>
    <w:rsid w:val="005A7346"/>
    <w:rsid w:val="00673DB1"/>
    <w:rsid w:val="0078592C"/>
    <w:rsid w:val="008B643F"/>
    <w:rsid w:val="008C2778"/>
    <w:rsid w:val="00A733D5"/>
    <w:rsid w:val="00A75CB7"/>
    <w:rsid w:val="00A951CF"/>
    <w:rsid w:val="00A974CF"/>
    <w:rsid w:val="00AC4442"/>
    <w:rsid w:val="00B044A3"/>
    <w:rsid w:val="00B63244"/>
    <w:rsid w:val="00BA2C88"/>
    <w:rsid w:val="00BA77BD"/>
    <w:rsid w:val="00C3506B"/>
    <w:rsid w:val="00CA3EF3"/>
    <w:rsid w:val="00CC5F50"/>
    <w:rsid w:val="00CF703A"/>
    <w:rsid w:val="00D05F37"/>
    <w:rsid w:val="00D43093"/>
    <w:rsid w:val="00DA5179"/>
    <w:rsid w:val="00DF3A5F"/>
    <w:rsid w:val="00DF75E8"/>
    <w:rsid w:val="00E52222"/>
    <w:rsid w:val="00E55F57"/>
    <w:rsid w:val="00ED4A06"/>
    <w:rsid w:val="00F17877"/>
    <w:rsid w:val="00F87BAA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Jurgita Jurkonyte</dc:creator>
  <cp:lastModifiedBy>Jurgita Jurkonyte</cp:lastModifiedBy>
  <cp:revision>2</cp:revision>
  <dcterms:created xsi:type="dcterms:W3CDTF">2017-02-21T08:35:00Z</dcterms:created>
  <dcterms:modified xsi:type="dcterms:W3CDTF">2017-02-21T08:35:00Z</dcterms:modified>
</cp:coreProperties>
</file>